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02" w:rsidRPr="00301002" w:rsidRDefault="00301002" w:rsidP="003010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1002">
        <w:rPr>
          <w:rFonts w:ascii="Times New Roman" w:hAnsi="Times New Roman" w:cs="Times New Roman"/>
          <w:b/>
          <w:sz w:val="28"/>
          <w:szCs w:val="28"/>
        </w:rPr>
        <w:t>«Проблемы профессионального становления молодых педагогов»</w:t>
      </w:r>
    </w:p>
    <w:p w:rsidR="00301002" w:rsidRDefault="00301002" w:rsidP="00301002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</w:p>
    <w:p w:rsidR="00301002" w:rsidRDefault="00301002" w:rsidP="00301002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Медведев Дмитрий Сергеевич, учитель истории и обществознания </w:t>
      </w:r>
      <w:r w:rsidRPr="00E7717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46» (молодой педагог)</w:t>
      </w:r>
      <w:bookmarkEnd w:id="0"/>
    </w:p>
    <w:p w:rsidR="00301002" w:rsidRDefault="00301002" w:rsidP="00AA39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0B" w:rsidRPr="00AA39A7" w:rsidRDefault="0059730B" w:rsidP="00AA39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A7">
        <w:rPr>
          <w:rFonts w:ascii="Times New Roman" w:hAnsi="Times New Roman" w:cs="Times New Roman"/>
          <w:sz w:val="28"/>
          <w:szCs w:val="28"/>
        </w:rPr>
        <w:t>1.Перспектива работы молодого педагога в школе.</w:t>
      </w:r>
    </w:p>
    <w:p w:rsidR="0059730B" w:rsidRPr="00AA39A7" w:rsidRDefault="0059730B" w:rsidP="00AA39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A7">
        <w:rPr>
          <w:rFonts w:ascii="Times New Roman" w:hAnsi="Times New Roman" w:cs="Times New Roman"/>
          <w:sz w:val="28"/>
          <w:szCs w:val="28"/>
        </w:rPr>
        <w:t>2.Трудности, с которыми сталкиваются молодые педагоги.</w:t>
      </w:r>
    </w:p>
    <w:p w:rsidR="0059730B" w:rsidRPr="00AA39A7" w:rsidRDefault="0059730B" w:rsidP="00AA39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A7">
        <w:rPr>
          <w:rFonts w:ascii="Times New Roman" w:hAnsi="Times New Roman" w:cs="Times New Roman"/>
          <w:sz w:val="28"/>
          <w:szCs w:val="28"/>
        </w:rPr>
        <w:t>3.Почему нужно работать в школе после окончания ВУЗа.</w:t>
      </w:r>
    </w:p>
    <w:p w:rsidR="0059730B" w:rsidRPr="00AA39A7" w:rsidRDefault="0059730B" w:rsidP="00AA39A7">
      <w:pPr>
        <w:pStyle w:val="a3"/>
        <w:shd w:val="clear" w:color="auto" w:fill="FFFFFF"/>
        <w:spacing w:line="360" w:lineRule="auto"/>
        <w:jc w:val="both"/>
        <w:rPr>
          <w:color w:val="1E1E1E"/>
          <w:sz w:val="28"/>
          <w:szCs w:val="28"/>
        </w:rPr>
      </w:pPr>
      <w:r w:rsidRPr="00AA39A7">
        <w:rPr>
          <w:sz w:val="28"/>
          <w:szCs w:val="28"/>
        </w:rPr>
        <w:t>Поступая на педагогическое направление в ВУЗ, выпускник школы не до конца может осознавать трудности, подстерегающие его в школе.</w:t>
      </w:r>
      <w:r w:rsidRPr="00AA39A7">
        <w:rPr>
          <w:color w:val="1E1E1E"/>
          <w:sz w:val="28"/>
          <w:szCs w:val="28"/>
        </w:rPr>
        <w:t xml:space="preserve"> Школы города успешно работают благодаря стабильным и сплоченным коллективам учителей. Каждый из них старается вкладывать силы, энергию и душу в работу, несмотря на трудности и отрицательные последствия реформ. С введением ФГОС выросла нагрузка на учащихся и учителей, ужесточился контроль «сверху».</w:t>
      </w:r>
    </w:p>
    <w:p w:rsidR="0059730B" w:rsidRPr="00AA39A7" w:rsidRDefault="0059730B" w:rsidP="00AA39A7">
      <w:pPr>
        <w:pStyle w:val="a3"/>
        <w:shd w:val="clear" w:color="auto" w:fill="FFFFFF"/>
        <w:spacing w:line="360" w:lineRule="auto"/>
        <w:jc w:val="both"/>
        <w:rPr>
          <w:color w:val="1E1E1E"/>
          <w:sz w:val="28"/>
          <w:szCs w:val="28"/>
        </w:rPr>
      </w:pPr>
      <w:r w:rsidRPr="00AA39A7">
        <w:rPr>
          <w:color w:val="1E1E1E"/>
          <w:sz w:val="28"/>
          <w:szCs w:val="28"/>
        </w:rPr>
        <w:t>Несоразмерной ответственности остается доплата за классное руководство, особенно с учетом количества неблагополучных семей в городе. Школа не может в одиночку решать серьезные социальные проблемы, вызванные кризисом семьи, алкоголизацией населения, слабым развитием общественных движений.</w:t>
      </w:r>
    </w:p>
    <w:p w:rsidR="0059730B" w:rsidRPr="00AA39A7" w:rsidRDefault="0059730B" w:rsidP="00AA39A7">
      <w:pPr>
        <w:pStyle w:val="a3"/>
        <w:shd w:val="clear" w:color="auto" w:fill="FFFFFF"/>
        <w:spacing w:line="360" w:lineRule="auto"/>
        <w:jc w:val="both"/>
        <w:rPr>
          <w:color w:val="1E1E1E"/>
          <w:sz w:val="28"/>
          <w:szCs w:val="28"/>
        </w:rPr>
      </w:pPr>
      <w:r w:rsidRPr="00AA39A7">
        <w:rPr>
          <w:color w:val="1E1E1E"/>
          <w:sz w:val="28"/>
          <w:szCs w:val="28"/>
        </w:rPr>
        <w:t>Молодому педагогу изначально оказывает сильную поддержку его семья и окружение, помогая преодолеть психологический барьер.</w:t>
      </w:r>
    </w:p>
    <w:p w:rsidR="00AA39A7" w:rsidRPr="00AA39A7" w:rsidRDefault="00AA39A7" w:rsidP="00AA39A7">
      <w:pPr>
        <w:pStyle w:val="rtejustify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A39A7">
        <w:rPr>
          <w:color w:val="000000"/>
          <w:sz w:val="28"/>
          <w:szCs w:val="28"/>
        </w:rPr>
        <w:t xml:space="preserve">Выпускник педагогического вуза или колледжа, придя работать в школу, начинает в своем ежедневном труде применять знания и практические навыки, полученные во время обучения профессии. Процесс самореализации </w:t>
      </w:r>
      <w:r w:rsidRPr="00AA39A7">
        <w:rPr>
          <w:color w:val="000000"/>
          <w:sz w:val="28"/>
          <w:szCs w:val="28"/>
        </w:rPr>
        <w:lastRenderedPageBreak/>
        <w:t xml:space="preserve">в педагогической сфере начинается с адаптации к труду в образовательной организации. Нередко начинающие педагоги сталкиваются с определенными трудностями на почве возникающих противоречий. </w:t>
      </w:r>
    </w:p>
    <w:p w:rsidR="00AA39A7" w:rsidRPr="00AA39A7" w:rsidRDefault="00AA39A7" w:rsidP="00AA39A7">
      <w:pPr>
        <w:pStyle w:val="rtejustify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A39A7">
        <w:rPr>
          <w:color w:val="000000"/>
          <w:sz w:val="28"/>
          <w:szCs w:val="28"/>
        </w:rPr>
        <w:t>Первое из них состоит в том, что ожидания молодого педагога могут не совпадать с действительностью. Выбрав будущую профессию учителя, человек полон энтузиазма, желания давать знания детям, делиться с ними жизненным опытом, видеть заинтересованность в детских глазах. Но в реальности учитель встречается с тем, что все дети разные, не все дети с радостью идут на его уроки, некоторые учащиеся не хотят учиться и слушать учителя, мешают вести урок, отвлекают других. Другие противоречия могут быть связаны с тем, что с</w:t>
      </w:r>
      <w:r w:rsidRPr="00AA39A7">
        <w:rPr>
          <w:rStyle w:val="apple-converted-space"/>
          <w:color w:val="000000"/>
          <w:sz w:val="28"/>
          <w:szCs w:val="28"/>
        </w:rPr>
        <w:t> </w:t>
      </w:r>
      <w:r w:rsidRPr="00AA39A7">
        <w:rPr>
          <w:rStyle w:val="a4"/>
          <w:color w:val="000000"/>
          <w:sz w:val="28"/>
          <w:szCs w:val="28"/>
        </w:rPr>
        <w:t>одной стороны</w:t>
      </w:r>
      <w:r w:rsidRPr="00AA39A7">
        <w:rPr>
          <w:color w:val="000000"/>
          <w:sz w:val="28"/>
          <w:szCs w:val="28"/>
        </w:rPr>
        <w:t xml:space="preserve">, существуют требования, предъявляемые профессией педагога к личностным качествам, способностям и психофизиологическим возможностям человека. С другой стороны, каждый человек имеет свои индивидуально-психологические особенности, свою психофизиологическую конституцию, располагает своим здоровьем и способностями. К примеру, молодой учитель может столкнуться с проблемами, как лучше поддерживать дисциплину в классе, как реагировать на неуместные или провокационные высказывания учащихся, как удерживать временной регламент в структуре урока. Учитель может прекрасно подготовиться к уроку, но кто-то из ребят нарушает дисциплину в классе и дети не воспринимают новый материал. Такие ситуации могут вызывать у молодого педагога самые различные переживания, от отчаяния и тревоги, потери уверенности в себе, до злости и раздражения на учеников-провокаторов. Это можно объяснить тем, что определенные личностные особенности учителя, его черты характера, отчасти способствуют возникновению таких ситуаций. Педагог может испытывать излишнее волнение, которое охватывает его при проведении урока, а дети очень хорошо чувствуют состояние взрослого и начинают «проверять» педагога «на стойкость». Или же, напротив, учитель может намеренно пытаться быть чрезмерно строгим тогда, когда на самом деле это противоречит его </w:t>
      </w:r>
      <w:r w:rsidRPr="00AA39A7">
        <w:rPr>
          <w:color w:val="000000"/>
          <w:sz w:val="28"/>
          <w:szCs w:val="28"/>
        </w:rPr>
        <w:lastRenderedPageBreak/>
        <w:t xml:space="preserve">характеру. Кроме того, некоторые дети могут нарушать учебный процесс не намеренно, а в силу своих психологических особенностей, таких как, например, синдром дефицита внимания с </w:t>
      </w:r>
      <w:proofErr w:type="spellStart"/>
      <w:r w:rsidRPr="00AA39A7">
        <w:rPr>
          <w:color w:val="000000"/>
          <w:sz w:val="28"/>
          <w:szCs w:val="28"/>
        </w:rPr>
        <w:t>гиперактивностью</w:t>
      </w:r>
      <w:proofErr w:type="spellEnd"/>
      <w:r w:rsidRPr="00AA39A7">
        <w:rPr>
          <w:color w:val="000000"/>
          <w:sz w:val="28"/>
          <w:szCs w:val="28"/>
        </w:rPr>
        <w:t xml:space="preserve">, педагогическая запущенность, школьная </w:t>
      </w:r>
      <w:proofErr w:type="spellStart"/>
      <w:r w:rsidRPr="00AA39A7">
        <w:rPr>
          <w:color w:val="000000"/>
          <w:sz w:val="28"/>
          <w:szCs w:val="28"/>
        </w:rPr>
        <w:t>дезадаптация</w:t>
      </w:r>
      <w:proofErr w:type="spellEnd"/>
      <w:r w:rsidRPr="00AA39A7">
        <w:rPr>
          <w:color w:val="000000"/>
          <w:sz w:val="28"/>
          <w:szCs w:val="28"/>
        </w:rPr>
        <w:t xml:space="preserve"> и других. Учитель ошибочно может воспринимать «плохое» поведение таких детей следствием недостаточного воспитания или же принимать его на свой счет, что ребенок ведет себя так специально, будто бы назло.</w:t>
      </w:r>
    </w:p>
    <w:p w:rsidR="00AA39A7" w:rsidRPr="00AA39A7" w:rsidRDefault="00AA39A7" w:rsidP="00AA39A7">
      <w:pPr>
        <w:pStyle w:val="rtejustify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A39A7">
        <w:rPr>
          <w:color w:val="000000"/>
          <w:sz w:val="28"/>
          <w:szCs w:val="28"/>
        </w:rPr>
        <w:t xml:space="preserve">Некоторые педагоги так же, как люди других сфер деятельности, могут обладать таким качеством, как </w:t>
      </w:r>
      <w:proofErr w:type="spellStart"/>
      <w:r w:rsidRPr="00AA39A7">
        <w:rPr>
          <w:color w:val="000000"/>
          <w:sz w:val="28"/>
          <w:szCs w:val="28"/>
        </w:rPr>
        <w:t>перфекционизм</w:t>
      </w:r>
      <w:proofErr w:type="spellEnd"/>
      <w:r w:rsidRPr="00AA39A7">
        <w:rPr>
          <w:color w:val="000000"/>
          <w:sz w:val="28"/>
          <w:szCs w:val="28"/>
        </w:rPr>
        <w:t>. Тогда они стремятся делать все безукоризненно идеально, предъявляют к себе слишком высокие требования, боятся совершить ошибку или показать детям свое незнание каких-либо фактов. В связи с этим возникает психоэмоциональное напряжение, и тогда нестандартные ситуации, такие как каверзные вопросы учащихся, случайные оговорки, технические неполадки средств ИКТ и другие незапланированные случайности, могут «выбить» педагога из колеи, вызвать растерянность, чувство вины или раздражение. Это может в свою очередь вызвать неоднозначную реакцию как у самого учителя, который может воспринимать подобный случай как трагедию, так и у учащихся.</w:t>
      </w:r>
    </w:p>
    <w:p w:rsidR="00AA39A7" w:rsidRPr="00AA39A7" w:rsidRDefault="00AA39A7" w:rsidP="00AA39A7">
      <w:pPr>
        <w:pStyle w:val="rtejustify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AA39A7">
        <w:rPr>
          <w:color w:val="000000"/>
          <w:sz w:val="28"/>
          <w:szCs w:val="28"/>
        </w:rPr>
        <w:t xml:space="preserve">Еще одно частое противоречие связано с необходимостью учителя в постоянном самосовершенствовании и саморазвитии, и ограниченном количестве свободного времени. Некоторые начинающие педагоги сталкиваются с трудностями самоорганизации и планирования своего рабочего времени и отдыха. В результате, педагогу не хватает времени на проверку тетрадей и подготовку к уроку, на выполнение других трудовых обязанностей, в </w:t>
      </w:r>
      <w:proofErr w:type="gramStart"/>
      <w:r w:rsidRPr="00AA39A7">
        <w:rPr>
          <w:color w:val="000000"/>
          <w:sz w:val="28"/>
          <w:szCs w:val="28"/>
        </w:rPr>
        <w:t>связи</w:t>
      </w:r>
      <w:proofErr w:type="gramEnd"/>
      <w:r w:rsidRPr="00AA39A7">
        <w:rPr>
          <w:color w:val="000000"/>
          <w:sz w:val="28"/>
          <w:szCs w:val="28"/>
        </w:rPr>
        <w:t xml:space="preserve"> с чем возрастает риск возникновения синдрома эмоционального выгорания, ухудшения общего самочувствия и даже потери интереса к работе.</w:t>
      </w:r>
    </w:p>
    <w:p w:rsidR="009E6560" w:rsidRPr="0059730B" w:rsidRDefault="00AA39A7" w:rsidP="00AA39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работе учителя появляется во время учёбы на педагогических факультетах. Как говорили великие, учителя и врачи это призвание, 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профессия. Поэтому любой молодой человек сделавший выбор </w:t>
      </w:r>
      <w:r w:rsidR="0030100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учителя, обязан соответствовать этому великому призванию, иначе не стоило ему идти учиться на него. Почему и не хватает учителей, потому что многие не до конца понимаю</w:t>
      </w:r>
      <w:r w:rsidR="00301002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что это значит.</w:t>
      </w:r>
    </w:p>
    <w:sectPr w:rsidR="009E6560" w:rsidRPr="0059730B" w:rsidSect="009E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084"/>
    <w:multiLevelType w:val="hybridMultilevel"/>
    <w:tmpl w:val="CB3C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0B"/>
    <w:rsid w:val="000A4B67"/>
    <w:rsid w:val="00301002"/>
    <w:rsid w:val="0059730B"/>
    <w:rsid w:val="00655A97"/>
    <w:rsid w:val="00722781"/>
    <w:rsid w:val="009C6ED0"/>
    <w:rsid w:val="009E6560"/>
    <w:rsid w:val="00A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9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9A7"/>
  </w:style>
  <w:style w:type="character" w:styleId="a4">
    <w:name w:val="Emphasis"/>
    <w:basedOn w:val="a0"/>
    <w:uiPriority w:val="20"/>
    <w:qFormat/>
    <w:rsid w:val="00AA39A7"/>
    <w:rPr>
      <w:i/>
      <w:iCs/>
    </w:rPr>
  </w:style>
  <w:style w:type="paragraph" w:styleId="a5">
    <w:name w:val="List Paragraph"/>
    <w:basedOn w:val="a"/>
    <w:uiPriority w:val="34"/>
    <w:qFormat/>
    <w:rsid w:val="0030100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9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9A7"/>
  </w:style>
  <w:style w:type="character" w:styleId="a4">
    <w:name w:val="Emphasis"/>
    <w:basedOn w:val="a0"/>
    <w:uiPriority w:val="20"/>
    <w:qFormat/>
    <w:rsid w:val="00AA39A7"/>
    <w:rPr>
      <w:i/>
      <w:iCs/>
    </w:rPr>
  </w:style>
  <w:style w:type="paragraph" w:styleId="a5">
    <w:name w:val="List Paragraph"/>
    <w:basedOn w:val="a"/>
    <w:uiPriority w:val="34"/>
    <w:qFormat/>
    <w:rsid w:val="003010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2016-08-25T02:49:00Z</dcterms:created>
  <dcterms:modified xsi:type="dcterms:W3CDTF">2016-08-25T02:49:00Z</dcterms:modified>
</cp:coreProperties>
</file>